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36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2657475</wp:posOffset>
            </wp:positionH>
            <wp:positionV relativeFrom="paragraph">
              <wp:posOffset>-9524</wp:posOffset>
            </wp:positionV>
            <wp:extent cx="749300" cy="800100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8001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60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ПОСТАНОВЛЕНИЕ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36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ГУБЕРНАТОРА КЕМЕРОВСКОЙ ОБЛАСТИ - КУЗБАССА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 присвоении Прокопьевскому городскому округу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почетного звания Кемеровской области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«Город трудовой доблести  и воинской славы»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соответствии с Законом Кемеровской области от 02.04.2019                            № 18-ОЗ «О почетном звании Кемеровской области «Город трудовой доблести и воинской славы», постановлением Губернатора Кемеровской области от 12.04.2019 № 22-пг «Об утверждении Положения об условиях и порядке присвоения городским округам Кемеровской области почетного звания Кемеровской области «Город трудовой доблести и воинской славы» и описания почетного знака «Город трудовой доблести и воинской славы»  постановляю: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За исторический вклад в развитие промышленного и оборонного потенциала Кемеровской области, РСФСР, СССР, героизм и самоотверженность, проявленные населением города во время Великой Отечественной войны, присвоить Прокопьевскому городскому округу почетное звание Кемеровской области «Город трудовой доблести и воинской славы».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Главному финансовому управлению Кемеровской области выделить департаменту жилищно-коммунального и дорожного комплекса Кемеровской области из средств областного бюджета для перечисления бюджету Прокопьевского городского округа иного межбюджетного трансферта 25 миллионов рублей на реализацию мероприятий по реконструкции, ремонту и приведению в надлежащее состояние находящихся на территории Прокопьевского городского округа объектов трудовой доблести и воинской славы, обустройству иных памятных мест, а также благоустройству прилегающей к указанным объектам территории.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Настоящее постановление подлежит опубликованию на сайте «Электронный бюллетень Правительства Кемеровской области - Кузбасса».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Контроль за исполнением настоящего постановления оставляю за собой.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Губернатор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Кемеровской области – Кузбасса                                                    С.Е. Цивилев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г. Кемерово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29 января 2020 г.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№ 5-пг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/>
      <w:pgMar w:bottom="1134" w:top="1134" w:left="1701" w:right="850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